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BB49" w14:textId="2F557735" w:rsidR="003F1762" w:rsidRPr="003F1762" w:rsidRDefault="003F1762" w:rsidP="003F17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762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34F1CEF0" w14:textId="7CCAF634" w:rsidR="003F1762" w:rsidRPr="003F1762" w:rsidRDefault="003F1762" w:rsidP="003F17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762">
        <w:rPr>
          <w:rFonts w:ascii="Times New Roman" w:hAnsi="Times New Roman" w:cs="Times New Roman"/>
          <w:b/>
          <w:bCs/>
          <w:sz w:val="28"/>
          <w:szCs w:val="28"/>
        </w:rPr>
        <w:t>«Воспитание юного патриота в семье»</w:t>
      </w:r>
    </w:p>
    <w:p w14:paraId="0CFF4149" w14:textId="424D84E0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1762">
        <w:rPr>
          <w:rFonts w:ascii="Times New Roman" w:hAnsi="Times New Roman" w:cs="Times New Roman"/>
          <w:sz w:val="28"/>
          <w:szCs w:val="28"/>
        </w:rPr>
        <w:t xml:space="preserve">От уровня гражданско-патриотического воспитания детей во многом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зависит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становление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 общества и правового государства в нашей стране. </w:t>
      </w:r>
    </w:p>
    <w:p w14:paraId="37783B9A" w14:textId="6800B00A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1762">
        <w:rPr>
          <w:rFonts w:ascii="Times New Roman" w:hAnsi="Times New Roman" w:cs="Times New Roman"/>
          <w:sz w:val="28"/>
          <w:szCs w:val="28"/>
        </w:rPr>
        <w:t xml:space="preserve">Сегодня коренным образом меняются отношения гражданина России с </w:t>
      </w:r>
    </w:p>
    <w:p w14:paraId="1A93519F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государством и обществом, поэтому необходимо воспитывать принципиально </w:t>
      </w:r>
    </w:p>
    <w:p w14:paraId="6BA61242" w14:textId="7B584990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новый, демократический тип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своё материальное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 xml:space="preserve">состояние – человека, сочетающего в себе развитую нравственную, правовую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 xml:space="preserve">политическую культуру, уважающего права и свободы, традиции и культуру других людей, других народов, проявляющего национальную и религиозную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 xml:space="preserve">терпимость. Такого человека, который, обладая всеми этими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качествами,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заботился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 бы о процветании России, думал не только о своём будущем, но и о будущем старшего поколения россиян. </w:t>
      </w:r>
    </w:p>
    <w:p w14:paraId="5D17597F" w14:textId="1B9C47B3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F1762">
        <w:rPr>
          <w:rFonts w:ascii="Times New Roman" w:hAnsi="Times New Roman" w:cs="Times New Roman"/>
          <w:sz w:val="28"/>
          <w:szCs w:val="28"/>
        </w:rPr>
        <w:t xml:space="preserve">Пройдёт 10-20 лет - и наши дети займут наши места, станут руководителями </w:t>
      </w:r>
    </w:p>
    <w:p w14:paraId="6FFCBB09" w14:textId="050B091C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производства и страны! Какими мы их воспитаем, такой будет и страна. Поэтому мы должны воспитать патриотов, Граждан России с большой буквы! </w:t>
      </w:r>
    </w:p>
    <w:p w14:paraId="4DA0446D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Патриотизм - важное моральное качество, которое проявляется в любви к </w:t>
      </w:r>
    </w:p>
    <w:p w14:paraId="186DE2B1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малой Родине и к стране в целом. </w:t>
      </w:r>
    </w:p>
    <w:p w14:paraId="4A9E52A7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Без патриотизма человек не будет уважать Родину, общество и своих </w:t>
      </w:r>
    </w:p>
    <w:p w14:paraId="36D5ACE8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близких людей. </w:t>
      </w:r>
    </w:p>
    <w:p w14:paraId="3E570AC3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«А что такое гражданин? Отечества достойный сын!» - писал великий </w:t>
      </w:r>
    </w:p>
    <w:p w14:paraId="2C44A372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русский поэт Николай Алексеевич Некрасов. В известной песне поётся: </w:t>
      </w:r>
    </w:p>
    <w:p w14:paraId="603F26A0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«С чего начинается Родина? </w:t>
      </w:r>
    </w:p>
    <w:p w14:paraId="71B9BCA3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С картинки в твоем букваре, </w:t>
      </w:r>
    </w:p>
    <w:p w14:paraId="7D86A45C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С хороших и верных товарищей, </w:t>
      </w:r>
    </w:p>
    <w:p w14:paraId="315C5409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Живущих в соседнем дворе. </w:t>
      </w:r>
    </w:p>
    <w:p w14:paraId="3E10A56D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А может, она начинается </w:t>
      </w:r>
    </w:p>
    <w:p w14:paraId="1FA71D5E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С той песни, что пела нам мать. </w:t>
      </w:r>
    </w:p>
    <w:p w14:paraId="691E5FA9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С того, что в любых испытаниях </w:t>
      </w:r>
    </w:p>
    <w:p w14:paraId="4D48BF4B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У нас никому не отнять...» </w:t>
      </w:r>
    </w:p>
    <w:p w14:paraId="04B56867" w14:textId="58484A1B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Гражданственность, патриотизм – это чувства неразрывной связи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Родиной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, сознание ответственности за её безопасность и процветание.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Воспитать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гражданина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 и патриота – это значит подготовить растущего человека к участию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 текущих и перспективных задач нашего государства, к управлению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делами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, подготовить защитника страны. </w:t>
      </w:r>
    </w:p>
    <w:p w14:paraId="3E72E799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Всё начинается с семьи. Жизнь каждой семьи – это часть жизни страны. </w:t>
      </w:r>
    </w:p>
    <w:p w14:paraId="1B8FF127" w14:textId="0AC841A9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Любовь к Родине начинается с любви к отцу, маме, бабушке, деду, сестре, брату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 близким людям. Ценности, признанные в семье и усваиваемые ребенком </w:t>
      </w:r>
      <w:proofErr w:type="gramStart"/>
      <w:r w:rsidRPr="003F176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762">
        <w:rPr>
          <w:rFonts w:ascii="Times New Roman" w:hAnsi="Times New Roman" w:cs="Times New Roman"/>
          <w:sz w:val="28"/>
          <w:szCs w:val="28"/>
        </w:rPr>
        <w:t>первых</w:t>
      </w:r>
      <w:proofErr w:type="gramEnd"/>
      <w:r w:rsidRPr="003F1762">
        <w:rPr>
          <w:rFonts w:ascii="Times New Roman" w:hAnsi="Times New Roman" w:cs="Times New Roman"/>
          <w:sz w:val="28"/>
          <w:szCs w:val="28"/>
        </w:rPr>
        <w:t xml:space="preserve"> лет имеют огромное значение для человека в любом возрасте. </w:t>
      </w:r>
    </w:p>
    <w:p w14:paraId="7C23326A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Взаимоотношения в семье влияют на отношения в обществе и составляют </w:t>
      </w:r>
    </w:p>
    <w:p w14:paraId="6D52171F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основу гражданского поведения человека. Ребёнок видит, как строятся отношения </w:t>
      </w:r>
    </w:p>
    <w:p w14:paraId="014E01F7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lastRenderedPageBreak/>
        <w:t xml:space="preserve">между родителями и более старшим поколением - бабушек, дедушек. Он </w:t>
      </w:r>
    </w:p>
    <w:p w14:paraId="28AE2464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непроизвольно принимает эти установки. Неуважение к пожилым людям со </w:t>
      </w:r>
    </w:p>
    <w:p w14:paraId="3BB6EAFE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стороны родителей пагубно повлияет на формирование его нравственных </w:t>
      </w:r>
    </w:p>
    <w:p w14:paraId="7361EF5E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ценностей и непременно скажется на его отношении к своему Отечеству. </w:t>
      </w:r>
    </w:p>
    <w:p w14:paraId="0F28F09F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«Лучшее средство привить детям любовь к Отечеству состоит в том, чтобы </w:t>
      </w:r>
    </w:p>
    <w:p w14:paraId="30A3C6D3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эта любовь была у отцов», - писал французский философ Шарль Монтескье. </w:t>
      </w:r>
    </w:p>
    <w:p w14:paraId="160F55EF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Только родители и старшие члены семьи на личном примере могут научить </w:t>
      </w:r>
    </w:p>
    <w:p w14:paraId="65607E06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ребенка любить своих близких и уметь заботиться о них, привить трудолюбие, </w:t>
      </w:r>
    </w:p>
    <w:p w14:paraId="55856F40" w14:textId="3F8BB62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развить активную жизненную позицию, лидерские качества, способность брать ответственность на себя, сопереживать и сочувствовать, проявлять при </w:t>
      </w:r>
    </w:p>
    <w:p w14:paraId="7B09C104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необходимости настойчивость и твердость. </w:t>
      </w:r>
    </w:p>
    <w:p w14:paraId="403E9D54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Известный советский педагог Василий Александрович Сухомлинский </w:t>
      </w:r>
    </w:p>
    <w:p w14:paraId="26B0133B" w14:textId="6008184E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говорил: «Если ты с детства не научился смотреть в глаза матери и видеть в них тревогу или покой, мир и смятение, ты на всю жизнь останешься нравственным невеждой. Нравственное невежество приносит людям много горя, а обществу — вред». Если в семье ребенок не научился с пониманием и любовью относиться к близким, а привык следовать только своим прихотям и желаниям, то, переступив отчий порог, он так же будет строить взаимоотношения со своими друзьями, коллегами и окружающими людьми. </w:t>
      </w:r>
    </w:p>
    <w:p w14:paraId="488EF04F" w14:textId="60054496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Разве может человек, не любящий свою мать или отца, любить город, в котором живет или страну в целом?.. Если он с детства привык только брать, он не научится отдавать. О каком гражданстве или патриотизме можно говорить в </w:t>
      </w:r>
    </w:p>
    <w:p w14:paraId="2EA5D8BF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2">
        <w:rPr>
          <w:rFonts w:ascii="Times New Roman" w:hAnsi="Times New Roman" w:cs="Times New Roman"/>
          <w:sz w:val="28"/>
          <w:szCs w:val="28"/>
        </w:rPr>
        <w:t xml:space="preserve">таком случае?! </w:t>
      </w:r>
    </w:p>
    <w:p w14:paraId="3E77EEB9" w14:textId="5237A6A2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1762">
        <w:rPr>
          <w:rFonts w:ascii="Times New Roman" w:hAnsi="Times New Roman" w:cs="Times New Roman"/>
          <w:sz w:val="28"/>
          <w:szCs w:val="28"/>
        </w:rPr>
        <w:t xml:space="preserve">Главное в воспитании юного гражданина - достижение душевого единения, нравственной связи родителей с ребенком. А для этого необходимо находить время для общения. В наше время, когда поток информации, получаемой ребёнком извне, трудно проконтролировать, приобретает наибольшее значение родительский авторитет, поэтому главным фактором успешного воспитания гражданина и патриота в семье является гражданское поведение, нравственная чистота, дела и поступки взрослых, которые окружают ребёнка. </w:t>
      </w:r>
    </w:p>
    <w:p w14:paraId="1A0E103E" w14:textId="3C007C67" w:rsidR="003F1762" w:rsidRPr="003F1762" w:rsidRDefault="003F1762" w:rsidP="003F1762">
      <w:pPr>
        <w:spacing w:after="0" w:line="240" w:lineRule="auto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3F1762">
        <w:rPr>
          <w:rFonts w:ascii="Times New Roman" w:hAnsi="Times New Roman" w:cs="Times New Roman"/>
          <w:color w:val="EE0000"/>
          <w:sz w:val="28"/>
          <w:szCs w:val="28"/>
        </w:rPr>
        <w:t>Памятка для родителей</w:t>
      </w:r>
    </w:p>
    <w:p w14:paraId="2891D69E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3F1762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1. Если вы хотите воспитать ребенка достойным человеком и гражданином, </w:t>
      </w:r>
    </w:p>
    <w:p w14:paraId="7DE338CC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3F1762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не говорите дурно о стране, в которой живете. </w:t>
      </w:r>
    </w:p>
    <w:p w14:paraId="1106DC4E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F1762">
        <w:rPr>
          <w:rFonts w:ascii="Times New Roman" w:hAnsi="Times New Roman" w:cs="Times New Roman"/>
          <w:color w:val="00B050"/>
          <w:sz w:val="28"/>
          <w:szCs w:val="28"/>
        </w:rPr>
        <w:t xml:space="preserve">2. Рассказывайте своему ребенку об испытаниях, выпавших на долю ваших </w:t>
      </w:r>
    </w:p>
    <w:p w14:paraId="23803C22" w14:textId="22455E53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F1762">
        <w:rPr>
          <w:rFonts w:ascii="Times New Roman" w:hAnsi="Times New Roman" w:cs="Times New Roman"/>
          <w:color w:val="00B050"/>
          <w:sz w:val="28"/>
          <w:szCs w:val="28"/>
        </w:rPr>
        <w:t xml:space="preserve">предков и вас самих, из которых они и вы вышли с честью. Вместе запишите свои воспоминания, воспоминания старших членов семьи. </w:t>
      </w:r>
    </w:p>
    <w:p w14:paraId="07488D2E" w14:textId="3C1A022A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F1762">
        <w:rPr>
          <w:rFonts w:ascii="Times New Roman" w:hAnsi="Times New Roman" w:cs="Times New Roman"/>
          <w:color w:val="00B050"/>
          <w:sz w:val="28"/>
          <w:szCs w:val="28"/>
        </w:rPr>
        <w:t xml:space="preserve">Составьте генеалогическое древо своей семьи, собирайте семейные фотографии, документы, реликвии. Создайте музей семьи, своего рода, где найдётся почётное место медалям деда и прадеда, и изумительному рукоделию прабабушки, и грамотам папы или мамы за успехи в спорте или учёбе… </w:t>
      </w:r>
    </w:p>
    <w:p w14:paraId="055CC55A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F1762">
        <w:rPr>
          <w:rFonts w:ascii="Times New Roman" w:hAnsi="Times New Roman" w:cs="Times New Roman"/>
          <w:color w:val="00B050"/>
          <w:sz w:val="28"/>
          <w:szCs w:val="28"/>
        </w:rPr>
        <w:t xml:space="preserve">Не забывайте о дальних родственниках. </w:t>
      </w:r>
    </w:p>
    <w:p w14:paraId="530BC48B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F1762">
        <w:rPr>
          <w:rFonts w:ascii="Times New Roman" w:hAnsi="Times New Roman" w:cs="Times New Roman"/>
          <w:color w:val="EE0000"/>
          <w:sz w:val="28"/>
          <w:szCs w:val="28"/>
        </w:rPr>
        <w:t xml:space="preserve">3. Знакомьте своего ребенка с памятниками и историческими местами </w:t>
      </w:r>
    </w:p>
    <w:p w14:paraId="057FE0D7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F1762">
        <w:rPr>
          <w:rFonts w:ascii="Times New Roman" w:hAnsi="Times New Roman" w:cs="Times New Roman"/>
          <w:color w:val="EE0000"/>
          <w:sz w:val="28"/>
          <w:szCs w:val="28"/>
        </w:rPr>
        <w:t xml:space="preserve">родного города и России. Посещайте их! Создайте фотоальбом «Мой родной </w:t>
      </w:r>
    </w:p>
    <w:p w14:paraId="15E15181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F1762">
        <w:rPr>
          <w:rFonts w:ascii="Times New Roman" w:hAnsi="Times New Roman" w:cs="Times New Roman"/>
          <w:color w:val="EE0000"/>
          <w:sz w:val="28"/>
          <w:szCs w:val="28"/>
        </w:rPr>
        <w:t xml:space="preserve">город». </w:t>
      </w:r>
    </w:p>
    <w:p w14:paraId="00007A97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1762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4. По возможности, сходите с ребенком в музей, театр или на выставку. Чем </w:t>
      </w:r>
    </w:p>
    <w:p w14:paraId="12FBDD89" w14:textId="4CD1D8BA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1762">
        <w:rPr>
          <w:rFonts w:ascii="Times New Roman" w:hAnsi="Times New Roman" w:cs="Times New Roman"/>
          <w:color w:val="7030A0"/>
          <w:sz w:val="28"/>
          <w:szCs w:val="28"/>
        </w:rPr>
        <w:t xml:space="preserve">раньше и регулярней вы будете это делать, тем больше вероятность того, что он будет посещать культурные заведения в подростковом возрасте и в юности. </w:t>
      </w:r>
    </w:p>
    <w:p w14:paraId="1AA8E1E2" w14:textId="6B9803CB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3F1762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5. Помните, чем больше вы будете выражать недовольство каждым прожитым днем, тем больше пессимизма, недовольства жизнью будет выражать ваш ребенок. </w:t>
      </w:r>
    </w:p>
    <w:p w14:paraId="24044DDB" w14:textId="0D8A83FA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F1762">
        <w:rPr>
          <w:rFonts w:ascii="Times New Roman" w:hAnsi="Times New Roman" w:cs="Times New Roman"/>
          <w:color w:val="00B050"/>
          <w:sz w:val="28"/>
          <w:szCs w:val="28"/>
        </w:rPr>
        <w:t xml:space="preserve">6. Когда вы общаетесь со своим ребенком, оценивайте не только его учебные и психологические проблемы, но и позитивные моменты его жизни. (Кто его друзья, кто ему помогает, с кем бы он хотел подружиться и почему, какие интересные моменты были на занятиях и после них). </w:t>
      </w:r>
    </w:p>
    <w:p w14:paraId="1D5E1436" w14:textId="0F981733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F1762">
        <w:rPr>
          <w:rFonts w:ascii="Times New Roman" w:hAnsi="Times New Roman" w:cs="Times New Roman"/>
          <w:color w:val="EE0000"/>
          <w:sz w:val="28"/>
          <w:szCs w:val="28"/>
        </w:rPr>
        <w:t xml:space="preserve">7. Поддерживайте у ребенка стремление показать себя с позитивной стороны, никогда не говорите ему: «Не высовывайся!», «Сиди тихо!», «Не проявляй инициативу: она наказуема!» и т. д. </w:t>
      </w:r>
    </w:p>
    <w:p w14:paraId="78B22E42" w14:textId="58BEB5B3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1762">
        <w:rPr>
          <w:rFonts w:ascii="Times New Roman" w:hAnsi="Times New Roman" w:cs="Times New Roman"/>
          <w:color w:val="7030A0"/>
          <w:sz w:val="28"/>
          <w:szCs w:val="28"/>
        </w:rPr>
        <w:t xml:space="preserve">8. Смотрите с ним передачи, кинофильмы, рассказывающие о людях, прославивших страну, в которой вы живёте. Позитивно оценивайте их вклад в </w:t>
      </w:r>
    </w:p>
    <w:p w14:paraId="66A583EC" w14:textId="77777777" w:rsidR="003F1762" w:rsidRPr="003F1762" w:rsidRDefault="003F1762" w:rsidP="003F1762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1762">
        <w:rPr>
          <w:rFonts w:ascii="Times New Roman" w:hAnsi="Times New Roman" w:cs="Times New Roman"/>
          <w:color w:val="7030A0"/>
          <w:sz w:val="28"/>
          <w:szCs w:val="28"/>
        </w:rPr>
        <w:t xml:space="preserve">жизнь общества. </w:t>
      </w:r>
    </w:p>
    <w:p w14:paraId="4BB4E847" w14:textId="76C2EEF0" w:rsidR="00917DBD" w:rsidRPr="003F1762" w:rsidRDefault="003F1762" w:rsidP="003F1762">
      <w:pPr>
        <w:spacing w:after="0" w:line="240" w:lineRule="auto"/>
        <w:jc w:val="both"/>
        <w:rPr>
          <w:color w:val="C45911" w:themeColor="accent2" w:themeShade="BF"/>
        </w:rPr>
      </w:pPr>
      <w:r w:rsidRPr="003F1762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9. Не взращивайте в своем ребенке равнодушие - оно обернется против вас.</w:t>
      </w:r>
    </w:p>
    <w:sectPr w:rsidR="00917DBD" w:rsidRPr="003F1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CD"/>
    <w:rsid w:val="001A2B82"/>
    <w:rsid w:val="003E06CD"/>
    <w:rsid w:val="003F1762"/>
    <w:rsid w:val="00917DBD"/>
    <w:rsid w:val="00EA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33D0"/>
  <w15:chartTrackingRefBased/>
  <w15:docId w15:val="{A4991AE8-F2CC-40B1-BE24-E6CFA641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0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0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06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06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06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06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06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06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0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0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06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06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06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0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06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06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959</Words>
  <Characters>5470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2026-02-27T07:51:00Z</dcterms:created>
  <dcterms:modified xsi:type="dcterms:W3CDTF">2026-02-27T07:57:00Z</dcterms:modified>
</cp:coreProperties>
</file>